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2648"/>
        <w:gridCol w:w="283"/>
        <w:gridCol w:w="426"/>
        <w:gridCol w:w="567"/>
        <w:gridCol w:w="425"/>
        <w:gridCol w:w="709"/>
        <w:gridCol w:w="425"/>
        <w:gridCol w:w="1304"/>
        <w:gridCol w:w="1355"/>
      </w:tblGrid>
      <w:tr w:rsidR="00FA375D" w:rsidTr="00FE28BE">
        <w:trPr>
          <w:trHeight w:val="394"/>
        </w:trPr>
        <w:tc>
          <w:tcPr>
            <w:tcW w:w="1146" w:type="dxa"/>
            <w:vMerge w:val="restart"/>
            <w:shd w:val="clear" w:color="auto" w:fill="auto"/>
          </w:tcPr>
          <w:p w:rsidR="00FA375D" w:rsidRPr="002A515F" w:rsidRDefault="00FA375D" w:rsidP="00D44F6A">
            <w:pPr>
              <w:shd w:val="clear" w:color="auto" w:fill="FFFFFF" w:themeFill="background1"/>
            </w:pPr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1" layoutInCell="1" allowOverlap="1">
                  <wp:simplePos x="0" y="0"/>
                  <wp:positionH relativeFrom="column">
                    <wp:posOffset>5105400</wp:posOffset>
                  </wp:positionH>
                  <wp:positionV relativeFrom="paragraph">
                    <wp:posOffset>15875</wp:posOffset>
                  </wp:positionV>
                  <wp:extent cx="523875" cy="525780"/>
                  <wp:effectExtent l="0" t="0" r="9525" b="0"/>
                  <wp:wrapNone/>
                  <wp:docPr id="3" name="Bild 1" descr="http://www.dfs-wappen.de/media/kreis/wappen/fk_niedersachsen_schaumbur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fs-wappen.de/media/kreis/wappen/fk_niedersachsen_schaumbur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1" layoutInCell="1" allowOverlap="1">
                  <wp:simplePos x="0" y="0"/>
                  <wp:positionH relativeFrom="column">
                    <wp:posOffset>33020</wp:posOffset>
                  </wp:positionH>
                  <wp:positionV relativeFrom="page">
                    <wp:posOffset>111125</wp:posOffset>
                  </wp:positionV>
                  <wp:extent cx="450215" cy="431165"/>
                  <wp:effectExtent l="19050" t="0" r="6985" b="0"/>
                  <wp:wrapNone/>
                  <wp:docPr id="4" name="rg_hi" descr="https://encrypted-tbn1.gstatic.com/images?q=tbn:ANd9GcRweoBg2CJBwk0JNNGFYzt2e2aWCCbdnCazlyCdJuLyhW_iwKvS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RweoBg2CJBwk0JNNGFYzt2e2aWCCbdnCazlyCdJuLyhW_iwKvS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87" w:type="dxa"/>
            <w:gridSpan w:val="8"/>
            <w:shd w:val="clear" w:color="auto" w:fill="auto"/>
          </w:tcPr>
          <w:p w:rsidR="00FA375D" w:rsidRPr="00D65BFD" w:rsidRDefault="00FA375D" w:rsidP="00D44F6A">
            <w:pPr>
              <w:shd w:val="clear" w:color="auto" w:fill="FFFFFF" w:themeFill="background1"/>
              <w:jc w:val="center"/>
            </w:pPr>
            <w:r w:rsidRPr="002A515F">
              <w:rPr>
                <w:sz w:val="32"/>
                <w:szCs w:val="32"/>
              </w:rPr>
              <w:t>Niedersächsischer Fußballverband e.V.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1E7242" w:rsidRDefault="001E7242" w:rsidP="00D44F6A">
            <w:pPr>
              <w:shd w:val="clear" w:color="auto" w:fill="FFFFFF" w:themeFill="background1"/>
              <w:jc w:val="center"/>
              <w:rPr>
                <w:b/>
                <w:sz w:val="12"/>
                <w:szCs w:val="12"/>
              </w:rPr>
            </w:pPr>
          </w:p>
          <w:p w:rsidR="001E7242" w:rsidRDefault="001E7242" w:rsidP="00D44F6A">
            <w:pPr>
              <w:shd w:val="clear" w:color="auto" w:fill="FFFFFF" w:themeFill="background1"/>
              <w:jc w:val="center"/>
              <w:rPr>
                <w:b/>
                <w:sz w:val="12"/>
                <w:szCs w:val="12"/>
              </w:rPr>
            </w:pPr>
          </w:p>
          <w:p w:rsidR="001E7242" w:rsidRDefault="001E7242" w:rsidP="00D44F6A">
            <w:pPr>
              <w:shd w:val="clear" w:color="auto" w:fill="FFFFFF" w:themeFill="background1"/>
              <w:jc w:val="center"/>
              <w:rPr>
                <w:b/>
                <w:sz w:val="12"/>
                <w:szCs w:val="12"/>
              </w:rPr>
            </w:pPr>
          </w:p>
          <w:p w:rsidR="001E7242" w:rsidRDefault="001E7242" w:rsidP="00D44F6A">
            <w:pPr>
              <w:shd w:val="clear" w:color="auto" w:fill="FFFFFF" w:themeFill="background1"/>
              <w:jc w:val="center"/>
              <w:rPr>
                <w:b/>
                <w:sz w:val="12"/>
                <w:szCs w:val="12"/>
              </w:rPr>
            </w:pPr>
          </w:p>
          <w:p w:rsidR="001E7242" w:rsidRDefault="001E7242" w:rsidP="00D44F6A">
            <w:pPr>
              <w:shd w:val="clear" w:color="auto" w:fill="FFFFFF" w:themeFill="background1"/>
              <w:jc w:val="center"/>
              <w:rPr>
                <w:b/>
                <w:sz w:val="12"/>
                <w:szCs w:val="12"/>
              </w:rPr>
            </w:pPr>
          </w:p>
          <w:p w:rsidR="001E7242" w:rsidRDefault="001E7242" w:rsidP="00D44F6A">
            <w:pPr>
              <w:shd w:val="clear" w:color="auto" w:fill="FFFFFF" w:themeFill="background1"/>
              <w:jc w:val="center"/>
              <w:rPr>
                <w:b/>
                <w:sz w:val="12"/>
                <w:szCs w:val="12"/>
              </w:rPr>
            </w:pPr>
          </w:p>
          <w:p w:rsidR="00FA375D" w:rsidRPr="001E7242" w:rsidRDefault="00FA375D" w:rsidP="00D44F6A">
            <w:pPr>
              <w:shd w:val="clear" w:color="auto" w:fill="FFFFFF" w:themeFill="background1"/>
              <w:jc w:val="center"/>
              <w:rPr>
                <w:b/>
                <w:sz w:val="12"/>
                <w:szCs w:val="12"/>
              </w:rPr>
            </w:pPr>
            <w:r w:rsidRPr="001E7242">
              <w:rPr>
                <w:b/>
                <w:sz w:val="12"/>
                <w:szCs w:val="12"/>
              </w:rPr>
              <w:t>NFV-Kreis Schaumburg</w:t>
            </w:r>
          </w:p>
        </w:tc>
      </w:tr>
      <w:tr w:rsidR="00FA375D" w:rsidTr="00FE28BE">
        <w:trPr>
          <w:trHeight w:val="258"/>
        </w:trPr>
        <w:tc>
          <w:tcPr>
            <w:tcW w:w="1146" w:type="dxa"/>
            <w:vMerge/>
            <w:shd w:val="clear" w:color="auto" w:fill="auto"/>
          </w:tcPr>
          <w:p w:rsidR="00FA375D" w:rsidRDefault="00FA375D" w:rsidP="00D44F6A">
            <w:pPr>
              <w:shd w:val="clear" w:color="auto" w:fill="FFFFFF" w:themeFill="background1"/>
              <w:rPr>
                <w:noProof/>
                <w:lang w:eastAsia="de-DE"/>
              </w:rPr>
            </w:pPr>
          </w:p>
        </w:tc>
        <w:tc>
          <w:tcPr>
            <w:tcW w:w="6787" w:type="dxa"/>
            <w:gridSpan w:val="8"/>
            <w:shd w:val="clear" w:color="auto" w:fill="auto"/>
          </w:tcPr>
          <w:p w:rsidR="00FA375D" w:rsidRPr="002A515F" w:rsidRDefault="00FA375D" w:rsidP="00D44F6A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>
              <w:t>Spielberichtsbogen Hallenspiele Junioren/innen</w:t>
            </w:r>
          </w:p>
        </w:tc>
        <w:tc>
          <w:tcPr>
            <w:tcW w:w="1355" w:type="dxa"/>
            <w:vMerge/>
            <w:shd w:val="clear" w:color="auto" w:fill="auto"/>
          </w:tcPr>
          <w:p w:rsidR="00FA375D" w:rsidRPr="00AB6438" w:rsidRDefault="00FA375D" w:rsidP="00D44F6A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FA375D" w:rsidTr="00FE28BE">
        <w:trPr>
          <w:trHeight w:val="150"/>
        </w:trPr>
        <w:tc>
          <w:tcPr>
            <w:tcW w:w="1146" w:type="dxa"/>
            <w:vMerge/>
            <w:shd w:val="clear" w:color="auto" w:fill="auto"/>
          </w:tcPr>
          <w:p w:rsidR="00FA375D" w:rsidRDefault="00FA375D" w:rsidP="00D44F6A">
            <w:pPr>
              <w:shd w:val="clear" w:color="auto" w:fill="FFFFFF" w:themeFill="background1"/>
            </w:pPr>
          </w:p>
        </w:tc>
        <w:tc>
          <w:tcPr>
            <w:tcW w:w="2931" w:type="dxa"/>
            <w:gridSpan w:val="2"/>
            <w:shd w:val="clear" w:color="auto" w:fill="auto"/>
          </w:tcPr>
          <w:p w:rsidR="00FA375D" w:rsidRDefault="00FA375D" w:rsidP="00D44F6A">
            <w:pPr>
              <w:shd w:val="clear" w:color="auto" w:fill="FFFFFF" w:themeFill="background1"/>
            </w:pPr>
            <w:r>
              <w:t>Spielbericht für Spieltag Nr.</w:t>
            </w:r>
          </w:p>
        </w:tc>
        <w:tc>
          <w:tcPr>
            <w:tcW w:w="426" w:type="dxa"/>
            <w:shd w:val="clear" w:color="auto" w:fill="auto"/>
          </w:tcPr>
          <w:p w:rsidR="00FA375D" w:rsidRDefault="00FA375D" w:rsidP="00D44F6A">
            <w:pPr>
              <w:shd w:val="clear" w:color="auto" w:fill="FFFFFF" w:themeFill="background1"/>
            </w:pPr>
          </w:p>
        </w:tc>
        <w:tc>
          <w:tcPr>
            <w:tcW w:w="567" w:type="dxa"/>
            <w:shd w:val="clear" w:color="auto" w:fill="auto"/>
          </w:tcPr>
          <w:p w:rsidR="00FA375D" w:rsidRDefault="00FA375D" w:rsidP="00D44F6A">
            <w:pPr>
              <w:shd w:val="clear" w:color="auto" w:fill="FFFFFF" w:themeFill="background1"/>
            </w:pPr>
            <w:r>
              <w:t>am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75D" w:rsidRDefault="00FA375D" w:rsidP="00D44F6A">
            <w:pPr>
              <w:shd w:val="clear" w:color="auto" w:fill="FFFFFF" w:themeFill="background1"/>
            </w:pPr>
          </w:p>
        </w:tc>
        <w:tc>
          <w:tcPr>
            <w:tcW w:w="425" w:type="dxa"/>
            <w:shd w:val="clear" w:color="auto" w:fill="auto"/>
          </w:tcPr>
          <w:p w:rsidR="00FA375D" w:rsidRDefault="00FA375D" w:rsidP="00D44F6A">
            <w:pPr>
              <w:shd w:val="clear" w:color="auto" w:fill="FFFFFF" w:themeFill="background1"/>
            </w:pPr>
            <w:r>
              <w:t>in</w:t>
            </w:r>
          </w:p>
        </w:tc>
        <w:tc>
          <w:tcPr>
            <w:tcW w:w="1304" w:type="dxa"/>
            <w:shd w:val="clear" w:color="auto" w:fill="auto"/>
          </w:tcPr>
          <w:p w:rsidR="00FA375D" w:rsidRPr="00D65BFD" w:rsidRDefault="00FA375D" w:rsidP="00D44F6A">
            <w:pPr>
              <w:shd w:val="clear" w:color="auto" w:fill="FFFFFF" w:themeFill="background1"/>
            </w:pPr>
          </w:p>
        </w:tc>
        <w:tc>
          <w:tcPr>
            <w:tcW w:w="1355" w:type="dxa"/>
            <w:vMerge/>
            <w:shd w:val="clear" w:color="auto" w:fill="auto"/>
          </w:tcPr>
          <w:p w:rsidR="00FA375D" w:rsidRPr="00D65BFD" w:rsidRDefault="00FA375D" w:rsidP="00D44F6A">
            <w:pPr>
              <w:shd w:val="clear" w:color="auto" w:fill="FFFFFF" w:themeFill="background1"/>
            </w:pPr>
          </w:p>
        </w:tc>
      </w:tr>
      <w:tr w:rsidR="005C762E" w:rsidRPr="00FA375D" w:rsidTr="00FE28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1146" w:type="dxa"/>
          <w:wAfter w:w="3084" w:type="dxa"/>
          <w:trHeight w:val="299"/>
        </w:trPr>
        <w:tc>
          <w:tcPr>
            <w:tcW w:w="2648" w:type="dxa"/>
            <w:shd w:val="clear" w:color="auto" w:fill="auto"/>
          </w:tcPr>
          <w:p w:rsidR="005C762E" w:rsidRPr="005C762E" w:rsidRDefault="005C762E" w:rsidP="00D44F6A">
            <w:pPr>
              <w:shd w:val="clear" w:color="auto" w:fill="FFFFFF" w:themeFill="background1"/>
              <w:jc w:val="center"/>
            </w:pPr>
            <w:r>
              <w:t>Staffelnummer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5C762E" w:rsidRDefault="005C762E" w:rsidP="00D44F6A">
            <w:pPr>
              <w:shd w:val="clear" w:color="auto" w:fill="FFFFFF" w:themeFill="background1"/>
            </w:pPr>
          </w:p>
        </w:tc>
      </w:tr>
      <w:tr w:rsidR="00D247C9" w:rsidRPr="00FA375D" w:rsidTr="00FE28BE">
        <w:trPr>
          <w:trHeight w:val="302"/>
        </w:trPr>
        <w:tc>
          <w:tcPr>
            <w:tcW w:w="5495" w:type="dxa"/>
            <w:gridSpan w:val="6"/>
            <w:shd w:val="clear" w:color="auto" w:fill="auto"/>
          </w:tcPr>
          <w:p w:rsidR="00D247C9" w:rsidRDefault="000E0DC0" w:rsidP="00D44F6A">
            <w:pPr>
              <w:shd w:val="clear" w:color="auto" w:fill="FFFFFF" w:themeFill="background1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10160" t="8255" r="8890" b="1079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AFBC4" id="Rectangle 3" o:spid="_x0000_s1026" style="position:absolute;margin-left:207.4pt;margin-top:1.5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AF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10160" t="8255" r="8890" b="1079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09FAE" id="Rectangle 2" o:spid="_x0000_s1026" style="position:absolute;margin-left:77.65pt;margin-top:1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BCHAIAADs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"/>
                  </w:pict>
                </mc:Fallback>
              </mc:AlternateContent>
            </w:r>
            <w:r w:rsidR="00D247C9">
              <w:t>Meisterschaft-                 Freundschaftsturnier          der</w:t>
            </w:r>
          </w:p>
        </w:tc>
        <w:tc>
          <w:tcPr>
            <w:tcW w:w="3793" w:type="dxa"/>
            <w:gridSpan w:val="4"/>
            <w:shd w:val="clear" w:color="auto" w:fill="FFFFFF" w:themeFill="background1"/>
          </w:tcPr>
          <w:p w:rsidR="00D247C9" w:rsidRDefault="00D247C9" w:rsidP="00D44F6A">
            <w:pPr>
              <w:shd w:val="clear" w:color="auto" w:fill="FFFFFF" w:themeFill="background1"/>
            </w:pPr>
          </w:p>
        </w:tc>
      </w:tr>
    </w:tbl>
    <w:p w:rsidR="005C762E" w:rsidRDefault="005C762E" w:rsidP="00D44F6A">
      <w:pPr>
        <w:pStyle w:val="KeinLeerraum"/>
        <w:shd w:val="clear" w:color="auto" w:fill="FFFFFF" w:themeFill="background1"/>
      </w:pPr>
    </w:p>
    <w:p w:rsidR="00A40AB8" w:rsidRPr="00D247C9" w:rsidRDefault="00A40AB8" w:rsidP="00D44F6A">
      <w:pPr>
        <w:pStyle w:val="KeinLeerraum"/>
        <w:shd w:val="clear" w:color="auto" w:fill="FFFFFF" w:themeFill="background1"/>
      </w:pPr>
      <w:r>
        <w:t>Anschrift der Schiedsrichters (SR)</w:t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7"/>
        <w:gridCol w:w="6435"/>
        <w:gridCol w:w="598"/>
        <w:gridCol w:w="1646"/>
      </w:tblGrid>
      <w:tr w:rsidR="00A40AB8" w:rsidTr="00FE28BE">
        <w:trPr>
          <w:trHeight w:val="190"/>
        </w:trPr>
        <w:tc>
          <w:tcPr>
            <w:tcW w:w="607" w:type="dxa"/>
            <w:shd w:val="clear" w:color="auto" w:fill="auto"/>
          </w:tcPr>
          <w:p w:rsidR="00A40AB8" w:rsidRDefault="00A40AB8" w:rsidP="00D44F6A">
            <w:pPr>
              <w:shd w:val="clear" w:color="auto" w:fill="FFFFFF" w:themeFill="background1"/>
            </w:pPr>
            <w:r>
              <w:t>SR</w:t>
            </w:r>
            <w:r w:rsidR="00AC7696">
              <w:t>1</w:t>
            </w:r>
            <w:r>
              <w:t>:</w:t>
            </w:r>
          </w:p>
        </w:tc>
        <w:tc>
          <w:tcPr>
            <w:tcW w:w="6435" w:type="dxa"/>
            <w:shd w:val="clear" w:color="auto" w:fill="auto"/>
          </w:tcPr>
          <w:p w:rsidR="00A40AB8" w:rsidRDefault="00A40AB8" w:rsidP="00D44F6A">
            <w:pPr>
              <w:shd w:val="clear" w:color="auto" w:fill="FFFFFF" w:themeFill="background1"/>
            </w:pPr>
          </w:p>
        </w:tc>
        <w:tc>
          <w:tcPr>
            <w:tcW w:w="598" w:type="dxa"/>
            <w:shd w:val="clear" w:color="auto" w:fill="auto"/>
          </w:tcPr>
          <w:p w:rsidR="00A40AB8" w:rsidRDefault="00A40AB8" w:rsidP="00D44F6A">
            <w:pPr>
              <w:shd w:val="clear" w:color="auto" w:fill="FFFFFF" w:themeFill="background1"/>
            </w:pPr>
            <w:r>
              <w:t>Tel.:</w:t>
            </w:r>
          </w:p>
        </w:tc>
        <w:tc>
          <w:tcPr>
            <w:tcW w:w="1646" w:type="dxa"/>
            <w:shd w:val="clear" w:color="auto" w:fill="auto"/>
          </w:tcPr>
          <w:p w:rsidR="00A40AB8" w:rsidRDefault="00A40AB8" w:rsidP="00D44F6A">
            <w:pPr>
              <w:shd w:val="clear" w:color="auto" w:fill="FFFFFF" w:themeFill="background1"/>
            </w:pPr>
          </w:p>
        </w:tc>
      </w:tr>
      <w:tr w:rsidR="00A40AB8" w:rsidTr="00FE28BE">
        <w:trPr>
          <w:trHeight w:val="194"/>
        </w:trPr>
        <w:tc>
          <w:tcPr>
            <w:tcW w:w="607" w:type="dxa"/>
            <w:shd w:val="clear" w:color="auto" w:fill="auto"/>
          </w:tcPr>
          <w:p w:rsidR="00A40AB8" w:rsidRDefault="00A40AB8" w:rsidP="00D44F6A">
            <w:pPr>
              <w:shd w:val="clear" w:color="auto" w:fill="FFFFFF" w:themeFill="background1"/>
            </w:pPr>
            <w:r>
              <w:t>SR</w:t>
            </w:r>
            <w:r w:rsidR="00AC7696">
              <w:t>2</w:t>
            </w:r>
            <w:r>
              <w:t>:</w:t>
            </w:r>
          </w:p>
        </w:tc>
        <w:tc>
          <w:tcPr>
            <w:tcW w:w="6435" w:type="dxa"/>
            <w:shd w:val="clear" w:color="auto" w:fill="auto"/>
          </w:tcPr>
          <w:p w:rsidR="00A40AB8" w:rsidRDefault="00A40AB8" w:rsidP="00D44F6A">
            <w:pPr>
              <w:shd w:val="clear" w:color="auto" w:fill="FFFFFF" w:themeFill="background1"/>
            </w:pPr>
          </w:p>
        </w:tc>
        <w:tc>
          <w:tcPr>
            <w:tcW w:w="598" w:type="dxa"/>
            <w:shd w:val="clear" w:color="auto" w:fill="auto"/>
          </w:tcPr>
          <w:p w:rsidR="00A40AB8" w:rsidRDefault="00A40AB8" w:rsidP="00D44F6A">
            <w:pPr>
              <w:shd w:val="clear" w:color="auto" w:fill="FFFFFF" w:themeFill="background1"/>
            </w:pPr>
            <w:r>
              <w:t>Tel.:</w:t>
            </w:r>
          </w:p>
        </w:tc>
        <w:tc>
          <w:tcPr>
            <w:tcW w:w="1646" w:type="dxa"/>
            <w:shd w:val="clear" w:color="auto" w:fill="auto"/>
          </w:tcPr>
          <w:p w:rsidR="00A40AB8" w:rsidRDefault="00A40AB8" w:rsidP="00D44F6A">
            <w:pPr>
              <w:shd w:val="clear" w:color="auto" w:fill="FFFFFF" w:themeFill="background1"/>
            </w:pPr>
          </w:p>
        </w:tc>
      </w:tr>
      <w:tr w:rsidR="00AC7696" w:rsidTr="00FE28BE">
        <w:trPr>
          <w:trHeight w:val="198"/>
        </w:trPr>
        <w:tc>
          <w:tcPr>
            <w:tcW w:w="607" w:type="dxa"/>
            <w:shd w:val="clear" w:color="auto" w:fill="auto"/>
          </w:tcPr>
          <w:p w:rsidR="00AC7696" w:rsidRDefault="00AC7696" w:rsidP="00D44F6A">
            <w:pPr>
              <w:shd w:val="clear" w:color="auto" w:fill="FFFFFF" w:themeFill="background1"/>
            </w:pPr>
            <w:r>
              <w:t>SR3:</w:t>
            </w:r>
          </w:p>
        </w:tc>
        <w:tc>
          <w:tcPr>
            <w:tcW w:w="6435" w:type="dxa"/>
            <w:shd w:val="clear" w:color="auto" w:fill="auto"/>
          </w:tcPr>
          <w:p w:rsidR="00AC7696" w:rsidRDefault="00AC7696" w:rsidP="00D44F6A">
            <w:pPr>
              <w:shd w:val="clear" w:color="auto" w:fill="FFFFFF" w:themeFill="background1"/>
            </w:pPr>
          </w:p>
        </w:tc>
        <w:tc>
          <w:tcPr>
            <w:tcW w:w="598" w:type="dxa"/>
            <w:shd w:val="clear" w:color="auto" w:fill="auto"/>
          </w:tcPr>
          <w:p w:rsidR="00AC7696" w:rsidRDefault="00AC7696" w:rsidP="00D44F6A">
            <w:pPr>
              <w:shd w:val="clear" w:color="auto" w:fill="FFFFFF" w:themeFill="background1"/>
            </w:pPr>
            <w:r>
              <w:t>Tel.:</w:t>
            </w:r>
          </w:p>
        </w:tc>
        <w:tc>
          <w:tcPr>
            <w:tcW w:w="1646" w:type="dxa"/>
            <w:shd w:val="clear" w:color="auto" w:fill="auto"/>
          </w:tcPr>
          <w:p w:rsidR="00AC7696" w:rsidRDefault="00AC7696" w:rsidP="00D44F6A">
            <w:pPr>
              <w:shd w:val="clear" w:color="auto" w:fill="FFFFFF" w:themeFill="background1"/>
            </w:pPr>
          </w:p>
        </w:tc>
      </w:tr>
      <w:tr w:rsidR="00AC7696" w:rsidTr="00FE28BE">
        <w:trPr>
          <w:trHeight w:val="216"/>
        </w:trPr>
        <w:tc>
          <w:tcPr>
            <w:tcW w:w="607" w:type="dxa"/>
            <w:shd w:val="clear" w:color="auto" w:fill="auto"/>
          </w:tcPr>
          <w:p w:rsidR="00AC7696" w:rsidRDefault="00AC7696" w:rsidP="00D44F6A">
            <w:pPr>
              <w:shd w:val="clear" w:color="auto" w:fill="FFFFFF" w:themeFill="background1"/>
            </w:pPr>
            <w:r>
              <w:t>SR4:</w:t>
            </w:r>
          </w:p>
        </w:tc>
        <w:tc>
          <w:tcPr>
            <w:tcW w:w="6435" w:type="dxa"/>
            <w:shd w:val="clear" w:color="auto" w:fill="auto"/>
          </w:tcPr>
          <w:p w:rsidR="00AC7696" w:rsidRDefault="00AC7696" w:rsidP="00D44F6A">
            <w:pPr>
              <w:shd w:val="clear" w:color="auto" w:fill="FFFFFF" w:themeFill="background1"/>
            </w:pPr>
          </w:p>
        </w:tc>
        <w:tc>
          <w:tcPr>
            <w:tcW w:w="598" w:type="dxa"/>
            <w:shd w:val="clear" w:color="auto" w:fill="auto"/>
          </w:tcPr>
          <w:p w:rsidR="00AC7696" w:rsidRDefault="00AC7696" w:rsidP="00D44F6A">
            <w:pPr>
              <w:shd w:val="clear" w:color="auto" w:fill="FFFFFF" w:themeFill="background1"/>
            </w:pPr>
            <w:r>
              <w:t>Tel.:</w:t>
            </w:r>
          </w:p>
        </w:tc>
        <w:tc>
          <w:tcPr>
            <w:tcW w:w="1646" w:type="dxa"/>
            <w:shd w:val="clear" w:color="auto" w:fill="auto"/>
          </w:tcPr>
          <w:p w:rsidR="00AC7696" w:rsidRDefault="00AC7696" w:rsidP="00D44F6A">
            <w:pPr>
              <w:shd w:val="clear" w:color="auto" w:fill="FFFFFF" w:themeFill="background1"/>
            </w:pPr>
          </w:p>
        </w:tc>
      </w:tr>
    </w:tbl>
    <w:p w:rsidR="005C762E" w:rsidRDefault="005C762E" w:rsidP="00D44F6A">
      <w:pPr>
        <w:pStyle w:val="KeinLeerraum"/>
        <w:shd w:val="clear" w:color="auto" w:fill="FFFFFF" w:themeFill="background1"/>
      </w:pPr>
    </w:p>
    <w:p w:rsidR="00A40AB8" w:rsidRDefault="00A40AB8" w:rsidP="00D44F6A">
      <w:pPr>
        <w:pStyle w:val="KeinLeerraum"/>
        <w:shd w:val="clear" w:color="auto" w:fill="FFFFFF" w:themeFill="background1"/>
      </w:pPr>
      <w:r w:rsidRPr="00D44F6A">
        <w:rPr>
          <w:shd w:val="clear" w:color="auto" w:fill="FFFFFF" w:themeFill="background1"/>
        </w:rPr>
        <w:t>Aufwandsentschädigung Schiedsrichter</w:t>
      </w:r>
      <w:r w:rsidR="00B30126" w:rsidRPr="00D44F6A">
        <w:rPr>
          <w:shd w:val="clear" w:color="auto" w:fill="FFFFFF" w:themeFill="background1"/>
        </w:rPr>
        <w:t xml:space="preserve"> </w:t>
      </w:r>
      <w:r w:rsidR="00B30126" w:rsidRPr="00D44F6A">
        <w:rPr>
          <w:i/>
          <w:sz w:val="16"/>
          <w:szCs w:val="16"/>
          <w:shd w:val="clear" w:color="auto" w:fill="FFFFFF" w:themeFill="background1"/>
        </w:rPr>
        <w:t>(</w:t>
      </w:r>
      <w:r w:rsidR="00B30126" w:rsidRPr="00A4164F">
        <w:rPr>
          <w:b/>
          <w:i/>
          <w:color w:val="FF0000"/>
          <w:sz w:val="16"/>
          <w:szCs w:val="16"/>
          <w:shd w:val="clear" w:color="auto" w:fill="FFFFFF" w:themeFill="background1"/>
        </w:rPr>
        <w:t>nur bei Freundschaftsturnieren auszufüllen</w:t>
      </w:r>
      <w:r w:rsidR="00B30126" w:rsidRPr="00D44F6A">
        <w:rPr>
          <w:i/>
          <w:sz w:val="16"/>
          <w:szCs w:val="16"/>
          <w:shd w:val="clear" w:color="auto" w:fill="FFFFFF" w:themeFill="background1"/>
        </w:rPr>
        <w:t xml:space="preserve">) </w:t>
      </w:r>
    </w:p>
    <w:tbl>
      <w:tblPr>
        <w:tblStyle w:val="Tabellenraster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8"/>
        <w:gridCol w:w="1216"/>
        <w:gridCol w:w="1626"/>
        <w:gridCol w:w="1276"/>
        <w:gridCol w:w="1418"/>
        <w:gridCol w:w="1701"/>
        <w:gridCol w:w="1417"/>
      </w:tblGrid>
      <w:tr w:rsidR="00AC7696" w:rsidTr="00FE28BE">
        <w:tc>
          <w:tcPr>
            <w:tcW w:w="668" w:type="dxa"/>
            <w:shd w:val="clear" w:color="auto" w:fill="auto"/>
          </w:tcPr>
          <w:p w:rsidR="00AC7696" w:rsidRDefault="00AC7696" w:rsidP="00D44F6A">
            <w:pPr>
              <w:shd w:val="clear" w:color="auto" w:fill="FFFFFF" w:themeFill="background1"/>
            </w:pPr>
            <w:r>
              <w:t>SR1:</w:t>
            </w:r>
          </w:p>
        </w:tc>
        <w:tc>
          <w:tcPr>
            <w:tcW w:w="1216" w:type="dxa"/>
            <w:shd w:val="clear" w:color="auto" w:fill="auto"/>
          </w:tcPr>
          <w:p w:rsidR="00AC7696" w:rsidRDefault="00AC7696" w:rsidP="00D44F6A">
            <w:pPr>
              <w:pStyle w:val="KeinLeerraum"/>
              <w:shd w:val="clear" w:color="auto" w:fill="FFFFFF" w:themeFill="background1"/>
            </w:pPr>
            <w:r>
              <w:t>Fahrkosten</w:t>
            </w:r>
          </w:p>
        </w:tc>
        <w:tc>
          <w:tcPr>
            <w:tcW w:w="1626" w:type="dxa"/>
            <w:shd w:val="clear" w:color="auto" w:fill="auto"/>
          </w:tcPr>
          <w:p w:rsidR="00AC7696" w:rsidRDefault="00AC7696" w:rsidP="00D44F6A">
            <w:pPr>
              <w:pStyle w:val="KeinLeerraum"/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auto"/>
          </w:tcPr>
          <w:p w:rsidR="00AC7696" w:rsidRDefault="00AC7696" w:rsidP="00D44F6A">
            <w:pPr>
              <w:pStyle w:val="KeinLeerraum"/>
              <w:shd w:val="clear" w:color="auto" w:fill="FFFFFF" w:themeFill="background1"/>
              <w:jc w:val="center"/>
            </w:pPr>
            <w:r>
              <w:t>Spesen</w:t>
            </w:r>
          </w:p>
        </w:tc>
        <w:tc>
          <w:tcPr>
            <w:tcW w:w="1418" w:type="dxa"/>
            <w:shd w:val="clear" w:color="auto" w:fill="auto"/>
          </w:tcPr>
          <w:p w:rsidR="00AC7696" w:rsidRDefault="00AC7696" w:rsidP="00D44F6A">
            <w:pPr>
              <w:pStyle w:val="KeinLeerraum"/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C7696" w:rsidRDefault="00AC7696" w:rsidP="00D44F6A">
            <w:pPr>
              <w:pStyle w:val="KeinLeerraum"/>
              <w:shd w:val="clear" w:color="auto" w:fill="FFFFFF" w:themeFill="background1"/>
              <w:jc w:val="center"/>
            </w:pPr>
            <w:r>
              <w:t>€, gesamt</w:t>
            </w:r>
          </w:p>
        </w:tc>
        <w:tc>
          <w:tcPr>
            <w:tcW w:w="1417" w:type="dxa"/>
          </w:tcPr>
          <w:p w:rsidR="00AC7696" w:rsidRDefault="00AC7696" w:rsidP="00D44F6A">
            <w:pPr>
              <w:pStyle w:val="KeinLeerraum"/>
              <w:shd w:val="clear" w:color="auto" w:fill="FFFFFF" w:themeFill="background1"/>
              <w:jc w:val="right"/>
            </w:pPr>
            <w:r>
              <w:t>€</w:t>
            </w:r>
          </w:p>
        </w:tc>
      </w:tr>
      <w:tr w:rsidR="00AC7696" w:rsidTr="00FE28BE">
        <w:tc>
          <w:tcPr>
            <w:tcW w:w="668" w:type="dxa"/>
            <w:shd w:val="clear" w:color="auto" w:fill="auto"/>
          </w:tcPr>
          <w:p w:rsidR="00AC7696" w:rsidRDefault="00AC7696" w:rsidP="00D44F6A">
            <w:pPr>
              <w:shd w:val="clear" w:color="auto" w:fill="FFFFFF" w:themeFill="background1"/>
            </w:pPr>
            <w:r>
              <w:t>SR2:</w:t>
            </w:r>
          </w:p>
        </w:tc>
        <w:tc>
          <w:tcPr>
            <w:tcW w:w="1216" w:type="dxa"/>
            <w:shd w:val="clear" w:color="auto" w:fill="auto"/>
          </w:tcPr>
          <w:p w:rsidR="00AC7696" w:rsidRDefault="00AC7696" w:rsidP="00D44F6A">
            <w:pPr>
              <w:pStyle w:val="KeinLeerraum"/>
              <w:shd w:val="clear" w:color="auto" w:fill="FFFFFF" w:themeFill="background1"/>
            </w:pPr>
            <w:r>
              <w:t>Fahrkosten</w:t>
            </w:r>
          </w:p>
        </w:tc>
        <w:tc>
          <w:tcPr>
            <w:tcW w:w="1626" w:type="dxa"/>
            <w:shd w:val="clear" w:color="auto" w:fill="auto"/>
          </w:tcPr>
          <w:p w:rsidR="00AC7696" w:rsidRDefault="00AC7696" w:rsidP="00D44F6A">
            <w:pPr>
              <w:pStyle w:val="KeinLeerraum"/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auto"/>
          </w:tcPr>
          <w:p w:rsidR="00AC7696" w:rsidRDefault="00AC7696" w:rsidP="00D44F6A">
            <w:pPr>
              <w:pStyle w:val="KeinLeerraum"/>
              <w:shd w:val="clear" w:color="auto" w:fill="FFFFFF" w:themeFill="background1"/>
              <w:jc w:val="center"/>
            </w:pPr>
            <w:r>
              <w:t>Spesen</w:t>
            </w:r>
          </w:p>
        </w:tc>
        <w:tc>
          <w:tcPr>
            <w:tcW w:w="1418" w:type="dxa"/>
            <w:shd w:val="clear" w:color="auto" w:fill="auto"/>
          </w:tcPr>
          <w:p w:rsidR="00AC7696" w:rsidRDefault="00AC7696" w:rsidP="00D44F6A">
            <w:pPr>
              <w:pStyle w:val="KeinLeerraum"/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C7696" w:rsidRDefault="00AC7696" w:rsidP="00D44F6A">
            <w:pPr>
              <w:pStyle w:val="KeinLeerraum"/>
              <w:shd w:val="clear" w:color="auto" w:fill="FFFFFF" w:themeFill="background1"/>
              <w:jc w:val="center"/>
            </w:pPr>
            <w:r>
              <w:t>€, gesamt</w:t>
            </w:r>
          </w:p>
        </w:tc>
        <w:tc>
          <w:tcPr>
            <w:tcW w:w="1417" w:type="dxa"/>
          </w:tcPr>
          <w:p w:rsidR="00AC7696" w:rsidRDefault="00AC7696" w:rsidP="00D44F6A">
            <w:pPr>
              <w:pStyle w:val="KeinLeerraum"/>
              <w:shd w:val="clear" w:color="auto" w:fill="FFFFFF" w:themeFill="background1"/>
              <w:jc w:val="right"/>
            </w:pPr>
            <w:r>
              <w:t>€</w:t>
            </w:r>
          </w:p>
        </w:tc>
      </w:tr>
      <w:tr w:rsidR="00AC7696" w:rsidTr="00FE28BE">
        <w:tc>
          <w:tcPr>
            <w:tcW w:w="668" w:type="dxa"/>
            <w:shd w:val="clear" w:color="auto" w:fill="auto"/>
          </w:tcPr>
          <w:p w:rsidR="00AC7696" w:rsidRDefault="00AC7696" w:rsidP="00D44F6A">
            <w:pPr>
              <w:shd w:val="clear" w:color="auto" w:fill="FFFFFF" w:themeFill="background1"/>
            </w:pPr>
            <w:r>
              <w:t>SR3:</w:t>
            </w:r>
          </w:p>
        </w:tc>
        <w:tc>
          <w:tcPr>
            <w:tcW w:w="1216" w:type="dxa"/>
            <w:shd w:val="clear" w:color="auto" w:fill="auto"/>
          </w:tcPr>
          <w:p w:rsidR="00AC7696" w:rsidRDefault="00AC7696" w:rsidP="00D44F6A">
            <w:pPr>
              <w:pStyle w:val="KeinLeerraum"/>
              <w:shd w:val="clear" w:color="auto" w:fill="FFFFFF" w:themeFill="background1"/>
            </w:pPr>
            <w:r>
              <w:t>Fahrkosten</w:t>
            </w:r>
          </w:p>
        </w:tc>
        <w:tc>
          <w:tcPr>
            <w:tcW w:w="1626" w:type="dxa"/>
            <w:shd w:val="clear" w:color="auto" w:fill="auto"/>
          </w:tcPr>
          <w:p w:rsidR="00AC7696" w:rsidRDefault="00AC7696" w:rsidP="00D44F6A">
            <w:pPr>
              <w:pStyle w:val="KeinLeerraum"/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auto"/>
          </w:tcPr>
          <w:p w:rsidR="00AC7696" w:rsidRDefault="00AC7696" w:rsidP="00D44F6A">
            <w:pPr>
              <w:pStyle w:val="KeinLeerraum"/>
              <w:shd w:val="clear" w:color="auto" w:fill="FFFFFF" w:themeFill="background1"/>
              <w:jc w:val="center"/>
            </w:pPr>
            <w:r>
              <w:t>Spesen</w:t>
            </w:r>
          </w:p>
        </w:tc>
        <w:tc>
          <w:tcPr>
            <w:tcW w:w="1418" w:type="dxa"/>
            <w:shd w:val="clear" w:color="auto" w:fill="auto"/>
          </w:tcPr>
          <w:p w:rsidR="00AC7696" w:rsidRDefault="00AC7696" w:rsidP="00D44F6A">
            <w:pPr>
              <w:pStyle w:val="KeinLeerraum"/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C7696" w:rsidRDefault="00AC7696" w:rsidP="00D44F6A">
            <w:pPr>
              <w:pStyle w:val="KeinLeerraum"/>
              <w:shd w:val="clear" w:color="auto" w:fill="FFFFFF" w:themeFill="background1"/>
              <w:jc w:val="center"/>
            </w:pPr>
            <w:r>
              <w:t>€, gesamt</w:t>
            </w:r>
          </w:p>
        </w:tc>
        <w:tc>
          <w:tcPr>
            <w:tcW w:w="1417" w:type="dxa"/>
          </w:tcPr>
          <w:p w:rsidR="00AC7696" w:rsidRDefault="00AC7696" w:rsidP="00D44F6A">
            <w:pPr>
              <w:pStyle w:val="KeinLeerraum"/>
              <w:shd w:val="clear" w:color="auto" w:fill="FFFFFF" w:themeFill="background1"/>
              <w:jc w:val="right"/>
            </w:pPr>
            <w:r>
              <w:t>€</w:t>
            </w:r>
          </w:p>
        </w:tc>
      </w:tr>
      <w:tr w:rsidR="00AC7696" w:rsidTr="00FE28BE">
        <w:tc>
          <w:tcPr>
            <w:tcW w:w="668" w:type="dxa"/>
            <w:shd w:val="clear" w:color="auto" w:fill="auto"/>
          </w:tcPr>
          <w:p w:rsidR="00AC7696" w:rsidRDefault="00AC7696" w:rsidP="00D44F6A">
            <w:pPr>
              <w:shd w:val="clear" w:color="auto" w:fill="FFFFFF" w:themeFill="background1"/>
            </w:pPr>
            <w:r>
              <w:t>SR4:</w:t>
            </w:r>
          </w:p>
        </w:tc>
        <w:tc>
          <w:tcPr>
            <w:tcW w:w="1216" w:type="dxa"/>
            <w:shd w:val="clear" w:color="auto" w:fill="auto"/>
          </w:tcPr>
          <w:p w:rsidR="00AC7696" w:rsidRDefault="00AC7696" w:rsidP="00D44F6A">
            <w:pPr>
              <w:pStyle w:val="KeinLeerraum"/>
              <w:shd w:val="clear" w:color="auto" w:fill="FFFFFF" w:themeFill="background1"/>
            </w:pPr>
            <w:r>
              <w:t>Fahrkosten</w:t>
            </w:r>
          </w:p>
        </w:tc>
        <w:tc>
          <w:tcPr>
            <w:tcW w:w="1626" w:type="dxa"/>
            <w:shd w:val="clear" w:color="auto" w:fill="auto"/>
          </w:tcPr>
          <w:p w:rsidR="00AC7696" w:rsidRDefault="00AC7696" w:rsidP="00D44F6A">
            <w:pPr>
              <w:pStyle w:val="KeinLeerraum"/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auto"/>
          </w:tcPr>
          <w:p w:rsidR="00AC7696" w:rsidRDefault="00AC7696" w:rsidP="00D44F6A">
            <w:pPr>
              <w:pStyle w:val="KeinLeerraum"/>
              <w:shd w:val="clear" w:color="auto" w:fill="FFFFFF" w:themeFill="background1"/>
              <w:jc w:val="center"/>
            </w:pPr>
            <w:r>
              <w:t>Spesen</w:t>
            </w:r>
          </w:p>
        </w:tc>
        <w:tc>
          <w:tcPr>
            <w:tcW w:w="1418" w:type="dxa"/>
            <w:shd w:val="clear" w:color="auto" w:fill="auto"/>
          </w:tcPr>
          <w:p w:rsidR="00AC7696" w:rsidRDefault="00AC7696" w:rsidP="00D44F6A">
            <w:pPr>
              <w:pStyle w:val="KeinLeerraum"/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C7696" w:rsidRDefault="00AC7696" w:rsidP="00D44F6A">
            <w:pPr>
              <w:pStyle w:val="KeinLeerraum"/>
              <w:shd w:val="clear" w:color="auto" w:fill="FFFFFF" w:themeFill="background1"/>
              <w:jc w:val="center"/>
            </w:pPr>
            <w:r>
              <w:t>€, gesamt</w:t>
            </w:r>
          </w:p>
        </w:tc>
        <w:tc>
          <w:tcPr>
            <w:tcW w:w="1417" w:type="dxa"/>
          </w:tcPr>
          <w:p w:rsidR="00AC7696" w:rsidRDefault="00AC7696" w:rsidP="00D44F6A">
            <w:pPr>
              <w:pStyle w:val="KeinLeerraum"/>
              <w:shd w:val="clear" w:color="auto" w:fill="FFFFFF" w:themeFill="background1"/>
              <w:jc w:val="right"/>
            </w:pPr>
            <w:r>
              <w:t>€</w:t>
            </w:r>
          </w:p>
        </w:tc>
      </w:tr>
    </w:tbl>
    <w:p w:rsidR="00AC7696" w:rsidRDefault="00AC7696" w:rsidP="00D44F6A">
      <w:pPr>
        <w:pStyle w:val="KeinLeerraum"/>
        <w:shd w:val="clear" w:color="auto" w:fill="FFFFFF" w:themeFill="background1"/>
      </w:pPr>
    </w:p>
    <w:p w:rsidR="00A40AB8" w:rsidRDefault="00AC7696" w:rsidP="00D44F6A">
      <w:pPr>
        <w:pStyle w:val="KeinLeerraum"/>
        <w:shd w:val="clear" w:color="auto" w:fill="FFFFFF" w:themeFill="background1"/>
      </w:pPr>
      <w:r>
        <w:t>Schiedsrichterbericht</w:t>
      </w:r>
    </w:p>
    <w:tbl>
      <w:tblPr>
        <w:tblStyle w:val="Tabellenraster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61"/>
        <w:gridCol w:w="7461"/>
      </w:tblGrid>
      <w:tr w:rsidR="00FA375D" w:rsidTr="00FE28BE">
        <w:tc>
          <w:tcPr>
            <w:tcW w:w="1861" w:type="dxa"/>
            <w:shd w:val="clear" w:color="auto" w:fill="auto"/>
          </w:tcPr>
          <w:p w:rsidR="00FA375D" w:rsidRDefault="00FA375D" w:rsidP="00D44F6A">
            <w:pPr>
              <w:pStyle w:val="KeinLeerraum"/>
              <w:shd w:val="clear" w:color="auto" w:fill="FFFFFF" w:themeFill="background1"/>
            </w:pPr>
            <w:r>
              <w:t>Hinausstellungen:</w:t>
            </w:r>
          </w:p>
        </w:tc>
        <w:tc>
          <w:tcPr>
            <w:tcW w:w="7461" w:type="dxa"/>
            <w:shd w:val="clear" w:color="auto" w:fill="FFFFFF" w:themeFill="background1"/>
          </w:tcPr>
          <w:p w:rsidR="00FA375D" w:rsidRDefault="00FA375D" w:rsidP="00D44F6A">
            <w:pPr>
              <w:pStyle w:val="KeinLeerraum"/>
              <w:shd w:val="clear" w:color="auto" w:fill="FFFFFF" w:themeFill="background1"/>
            </w:pPr>
          </w:p>
        </w:tc>
      </w:tr>
      <w:tr w:rsidR="00AC7696" w:rsidTr="00FE28BE">
        <w:tc>
          <w:tcPr>
            <w:tcW w:w="9322" w:type="dxa"/>
            <w:gridSpan w:val="2"/>
          </w:tcPr>
          <w:p w:rsidR="00AC7696" w:rsidRDefault="00AC7696" w:rsidP="00D44F6A">
            <w:pPr>
              <w:pStyle w:val="KeinLeerraum"/>
              <w:shd w:val="clear" w:color="auto" w:fill="FFFFFF" w:themeFill="background1"/>
            </w:pPr>
          </w:p>
        </w:tc>
      </w:tr>
      <w:tr w:rsidR="00AC7696" w:rsidTr="00FE28BE">
        <w:tc>
          <w:tcPr>
            <w:tcW w:w="9322" w:type="dxa"/>
            <w:gridSpan w:val="2"/>
          </w:tcPr>
          <w:p w:rsidR="00AC7696" w:rsidRDefault="00AC7696" w:rsidP="00D44F6A">
            <w:pPr>
              <w:pStyle w:val="KeinLeerraum"/>
              <w:shd w:val="clear" w:color="auto" w:fill="FFFFFF" w:themeFill="background1"/>
            </w:pPr>
          </w:p>
        </w:tc>
      </w:tr>
      <w:tr w:rsidR="00AC7696" w:rsidTr="00FE28BE">
        <w:tc>
          <w:tcPr>
            <w:tcW w:w="9322" w:type="dxa"/>
            <w:gridSpan w:val="2"/>
          </w:tcPr>
          <w:p w:rsidR="00AC7696" w:rsidRDefault="00AC7696" w:rsidP="00D44F6A">
            <w:pPr>
              <w:pStyle w:val="KeinLeerraum"/>
              <w:shd w:val="clear" w:color="auto" w:fill="FFFFFF" w:themeFill="background1"/>
            </w:pPr>
          </w:p>
        </w:tc>
      </w:tr>
      <w:tr w:rsidR="00AC7696" w:rsidTr="00FE28BE">
        <w:tc>
          <w:tcPr>
            <w:tcW w:w="9322" w:type="dxa"/>
            <w:gridSpan w:val="2"/>
          </w:tcPr>
          <w:p w:rsidR="00AC7696" w:rsidRDefault="00AC7696" w:rsidP="00D44F6A">
            <w:pPr>
              <w:pStyle w:val="KeinLeerraum"/>
              <w:shd w:val="clear" w:color="auto" w:fill="FFFFFF" w:themeFill="background1"/>
            </w:pPr>
          </w:p>
        </w:tc>
      </w:tr>
      <w:tr w:rsidR="00AC7696" w:rsidTr="00FE28BE">
        <w:tc>
          <w:tcPr>
            <w:tcW w:w="9322" w:type="dxa"/>
            <w:gridSpan w:val="2"/>
          </w:tcPr>
          <w:p w:rsidR="00AC7696" w:rsidRDefault="00AC7696" w:rsidP="00D44F6A">
            <w:pPr>
              <w:pStyle w:val="KeinLeerraum"/>
              <w:shd w:val="clear" w:color="auto" w:fill="FFFFFF" w:themeFill="background1"/>
            </w:pPr>
          </w:p>
        </w:tc>
      </w:tr>
      <w:tr w:rsidR="00AC7696" w:rsidTr="00FE28BE">
        <w:tc>
          <w:tcPr>
            <w:tcW w:w="9322" w:type="dxa"/>
            <w:gridSpan w:val="2"/>
          </w:tcPr>
          <w:p w:rsidR="00AC7696" w:rsidRDefault="00AC7696" w:rsidP="00D44F6A">
            <w:pPr>
              <w:pStyle w:val="KeinLeerraum"/>
              <w:shd w:val="clear" w:color="auto" w:fill="FFFFFF" w:themeFill="background1"/>
            </w:pPr>
          </w:p>
        </w:tc>
      </w:tr>
      <w:tr w:rsidR="00AC7696" w:rsidTr="00FE28BE">
        <w:tc>
          <w:tcPr>
            <w:tcW w:w="9322" w:type="dxa"/>
            <w:gridSpan w:val="2"/>
          </w:tcPr>
          <w:p w:rsidR="00AC7696" w:rsidRDefault="00AC7696" w:rsidP="00D44F6A">
            <w:pPr>
              <w:pStyle w:val="KeinLeerraum"/>
              <w:shd w:val="clear" w:color="auto" w:fill="FFFFFF" w:themeFill="background1"/>
            </w:pPr>
          </w:p>
        </w:tc>
      </w:tr>
    </w:tbl>
    <w:p w:rsidR="00AC7696" w:rsidRDefault="000E0DC0" w:rsidP="00D44F6A">
      <w:pPr>
        <w:pStyle w:val="KeinLeerraum"/>
        <w:shd w:val="clear" w:color="auto" w:fill="FFFFFF" w:themeFill="background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26035</wp:posOffset>
                </wp:positionV>
                <wp:extent cx="152400" cy="152400"/>
                <wp:effectExtent l="10160" t="12065" r="8890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682C1" id="Rectangle 6" o:spid="_x0000_s1026" style="position:absolute;margin-left:237.4pt;margin-top:2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"/>
            </w:pict>
          </mc:Fallback>
        </mc:AlternateContent>
      </w:r>
      <w:r w:rsidR="00AC7696">
        <w:t>Gesonderter Bericht wird vom SR nachgereicht</w:t>
      </w:r>
    </w:p>
    <w:p w:rsidR="001A69D0" w:rsidRDefault="001A69D0" w:rsidP="00D44F6A">
      <w:pPr>
        <w:pStyle w:val="KeinLeerraum"/>
        <w:shd w:val="clear" w:color="auto" w:fill="FFFFFF" w:themeFill="background1"/>
      </w:pPr>
    </w:p>
    <w:p w:rsidR="001A69D0" w:rsidRPr="001A69D0" w:rsidRDefault="001A69D0" w:rsidP="00D44F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1A69D0">
        <w:rPr>
          <w:rFonts w:ascii="Arial" w:eastAsia="Times New Roman" w:hAnsi="Arial" w:cs="Arial"/>
          <w:sz w:val="16"/>
          <w:szCs w:val="16"/>
          <w:lang w:eastAsia="de-DE"/>
        </w:rPr>
        <w:t>Sonstige Vorkommnisse:</w:t>
      </w:r>
    </w:p>
    <w:p w:rsidR="00BC5FE9" w:rsidRDefault="001A69D0" w:rsidP="00D44F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1A69D0">
        <w:rPr>
          <w:rFonts w:ascii="Arial" w:eastAsia="Times New Roman" w:hAnsi="Arial" w:cs="Arial"/>
          <w:sz w:val="16"/>
          <w:szCs w:val="16"/>
          <w:lang w:eastAsia="de-DE"/>
        </w:rPr>
        <w:t>-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Pr="001A69D0">
        <w:rPr>
          <w:rFonts w:ascii="Arial" w:eastAsia="Times New Roman" w:hAnsi="Arial" w:cs="Arial"/>
          <w:sz w:val="16"/>
          <w:szCs w:val="16"/>
          <w:lang w:eastAsia="de-DE"/>
        </w:rPr>
        <w:t>Sportunfälle</w:t>
      </w:r>
      <w:r w:rsidR="00BC5FE9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Pr="001A69D0">
        <w:rPr>
          <w:rFonts w:ascii="Arial" w:eastAsia="Times New Roman" w:hAnsi="Arial" w:cs="Arial"/>
          <w:sz w:val="16"/>
          <w:szCs w:val="16"/>
          <w:lang w:eastAsia="de-DE"/>
        </w:rPr>
        <w:t>-</w:t>
      </w:r>
    </w:p>
    <w:p w:rsidR="001A69D0" w:rsidRDefault="001A69D0" w:rsidP="00D44F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1A69D0">
        <w:rPr>
          <w:rFonts w:ascii="Arial" w:eastAsia="Times New Roman" w:hAnsi="Arial" w:cs="Arial"/>
          <w:sz w:val="16"/>
          <w:szCs w:val="16"/>
          <w:lang w:eastAsia="de-DE"/>
        </w:rPr>
        <w:t>-besonderes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Pr="001A69D0">
        <w:rPr>
          <w:rFonts w:ascii="Arial" w:eastAsia="Times New Roman" w:hAnsi="Arial" w:cs="Arial"/>
          <w:sz w:val="16"/>
          <w:szCs w:val="16"/>
          <w:lang w:eastAsia="de-DE"/>
        </w:rPr>
        <w:t>Fairplay Verhalten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Pr="001A69D0">
        <w:rPr>
          <w:rFonts w:ascii="Arial" w:eastAsia="Times New Roman" w:hAnsi="Arial" w:cs="Arial"/>
          <w:sz w:val="16"/>
          <w:szCs w:val="16"/>
          <w:lang w:eastAsia="de-DE"/>
        </w:rPr>
        <w:t>-</w:t>
      </w:r>
    </w:p>
    <w:p w:rsidR="00AB6438" w:rsidRPr="001A69D0" w:rsidRDefault="00AB6438" w:rsidP="00D44F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1A69D0" w:rsidRPr="001A69D0" w:rsidRDefault="001A69D0" w:rsidP="00D44F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  <w:r w:rsidRPr="001A69D0">
        <w:rPr>
          <w:rFonts w:ascii="Arial" w:eastAsia="Times New Roman" w:hAnsi="Arial" w:cs="Arial"/>
          <w:sz w:val="14"/>
          <w:szCs w:val="14"/>
          <w:lang w:eastAsia="de-DE"/>
        </w:rPr>
        <w:t>sind außer diesem Vermerk durch den Verein des verletzten Spielers sofort der ARAG Sportversicherung,</w:t>
      </w:r>
    </w:p>
    <w:p w:rsidR="001A69D0" w:rsidRPr="001A69D0" w:rsidRDefault="001A69D0" w:rsidP="00D44F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  <w:r w:rsidRPr="001A69D0">
        <w:rPr>
          <w:rFonts w:ascii="Arial" w:eastAsia="Times New Roman" w:hAnsi="Arial" w:cs="Arial"/>
          <w:sz w:val="14"/>
          <w:szCs w:val="14"/>
          <w:lang w:eastAsia="de-DE"/>
        </w:rPr>
        <w:t>Versicherungsbüro</w:t>
      </w:r>
      <w:r w:rsidRPr="00BC5FE9">
        <w:rPr>
          <w:rFonts w:ascii="Arial" w:eastAsia="Times New Roman" w:hAnsi="Arial" w:cs="Arial"/>
          <w:sz w:val="14"/>
          <w:szCs w:val="14"/>
          <w:lang w:eastAsia="de-DE"/>
        </w:rPr>
        <w:t xml:space="preserve"> </w:t>
      </w:r>
      <w:r w:rsidRPr="001A69D0">
        <w:rPr>
          <w:rFonts w:ascii="Arial" w:eastAsia="Times New Roman" w:hAnsi="Arial" w:cs="Arial"/>
          <w:sz w:val="14"/>
          <w:szCs w:val="14"/>
          <w:lang w:eastAsia="de-DE"/>
        </w:rPr>
        <w:t>Sporthilfe</w:t>
      </w:r>
      <w:r w:rsidRPr="00BC5FE9">
        <w:rPr>
          <w:rFonts w:ascii="Arial" w:eastAsia="Times New Roman" w:hAnsi="Arial" w:cs="Arial"/>
          <w:sz w:val="14"/>
          <w:szCs w:val="14"/>
          <w:lang w:eastAsia="de-DE"/>
        </w:rPr>
        <w:t xml:space="preserve"> </w:t>
      </w:r>
      <w:r w:rsidRPr="001A69D0">
        <w:rPr>
          <w:rFonts w:ascii="Arial" w:eastAsia="Times New Roman" w:hAnsi="Arial" w:cs="Arial"/>
          <w:sz w:val="14"/>
          <w:szCs w:val="14"/>
          <w:lang w:eastAsia="de-DE"/>
        </w:rPr>
        <w:t>Niedersachsen,</w:t>
      </w:r>
      <w:r w:rsidRPr="00BC5FE9">
        <w:rPr>
          <w:rFonts w:ascii="Arial" w:eastAsia="Times New Roman" w:hAnsi="Arial" w:cs="Arial"/>
          <w:sz w:val="14"/>
          <w:szCs w:val="14"/>
          <w:lang w:eastAsia="de-DE"/>
        </w:rPr>
        <w:t xml:space="preserve"> </w:t>
      </w:r>
      <w:r w:rsidRPr="001A69D0">
        <w:rPr>
          <w:rFonts w:ascii="Arial" w:eastAsia="Times New Roman" w:hAnsi="Arial" w:cs="Arial"/>
          <w:sz w:val="14"/>
          <w:szCs w:val="14"/>
          <w:lang w:eastAsia="de-DE"/>
        </w:rPr>
        <w:t>Ferd.-Wilh.-Fricke-Weg 10, 30169 Hannover, zu melden.</w:t>
      </w:r>
    </w:p>
    <w:p w:rsidR="001A69D0" w:rsidRPr="001A69D0" w:rsidRDefault="001A69D0" w:rsidP="00D44F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  <w:r w:rsidRPr="001A69D0">
        <w:rPr>
          <w:rFonts w:ascii="Arial" w:eastAsia="Times New Roman" w:hAnsi="Arial" w:cs="Arial"/>
          <w:sz w:val="14"/>
          <w:szCs w:val="14"/>
          <w:lang w:eastAsia="de-DE"/>
        </w:rPr>
        <w:t>Die bis 18 Jahre alten Sportler sind im Unfallbereich nicht bei der ARAG versichert, sie unterstehen dem</w:t>
      </w:r>
    </w:p>
    <w:p w:rsidR="001A69D0" w:rsidRPr="001A69D0" w:rsidRDefault="001A69D0" w:rsidP="00D44F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  <w:r w:rsidRPr="001A69D0">
        <w:rPr>
          <w:rFonts w:ascii="Arial" w:eastAsia="Times New Roman" w:hAnsi="Arial" w:cs="Arial"/>
          <w:sz w:val="14"/>
          <w:szCs w:val="14"/>
          <w:lang w:eastAsia="de-DE"/>
        </w:rPr>
        <w:t>Schutz des Kommunalen Schadenausgleichs, Marienstrasse 11, 30171 Hannover, vertreten durch den Stadt-bzw-</w:t>
      </w:r>
    </w:p>
    <w:p w:rsidR="001A69D0" w:rsidRPr="001A69D0" w:rsidRDefault="001A69D0" w:rsidP="00D44F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  <w:r w:rsidRPr="001A69D0">
        <w:rPr>
          <w:rFonts w:ascii="Arial" w:eastAsia="Times New Roman" w:hAnsi="Arial" w:cs="Arial"/>
          <w:sz w:val="14"/>
          <w:szCs w:val="14"/>
          <w:lang w:eastAsia="de-DE"/>
        </w:rPr>
        <w:t>Kreisjugendpfleger. Schadenmeldungen sind vom Verein nur an die Jugendpfleger zu richten.</w:t>
      </w:r>
    </w:p>
    <w:p w:rsidR="00AB6438" w:rsidRDefault="00F2358A" w:rsidP="00D44F6A">
      <w:pPr>
        <w:pStyle w:val="KeinLeerraum"/>
        <w:shd w:val="clear" w:color="auto" w:fill="FFFFFF" w:themeFill="background1"/>
        <w:rPr>
          <w:sz w:val="14"/>
          <w:szCs w:val="14"/>
        </w:rPr>
      </w:pPr>
      <w:r w:rsidRPr="00BC5FE9">
        <w:rPr>
          <w:sz w:val="14"/>
          <w:szCs w:val="14"/>
        </w:rPr>
        <w:t xml:space="preserve"> </w:t>
      </w:r>
    </w:p>
    <w:tbl>
      <w:tblPr>
        <w:tblStyle w:val="Tabellenraster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65BFD" w:rsidTr="00FE28BE">
        <w:tc>
          <w:tcPr>
            <w:tcW w:w="9322" w:type="dxa"/>
          </w:tcPr>
          <w:p w:rsidR="00D65BFD" w:rsidRDefault="00D65BFD" w:rsidP="00D44F6A">
            <w:pPr>
              <w:pStyle w:val="KeinLeerraum"/>
              <w:shd w:val="clear" w:color="auto" w:fill="FFFFFF" w:themeFill="background1"/>
            </w:pPr>
          </w:p>
        </w:tc>
      </w:tr>
      <w:tr w:rsidR="00D65BFD" w:rsidTr="00FE28BE">
        <w:tc>
          <w:tcPr>
            <w:tcW w:w="9322" w:type="dxa"/>
          </w:tcPr>
          <w:p w:rsidR="00D65BFD" w:rsidRDefault="00D65BFD" w:rsidP="00D44F6A">
            <w:pPr>
              <w:pStyle w:val="KeinLeerraum"/>
              <w:shd w:val="clear" w:color="auto" w:fill="FFFFFF" w:themeFill="background1"/>
            </w:pPr>
          </w:p>
        </w:tc>
      </w:tr>
      <w:tr w:rsidR="00D65BFD" w:rsidTr="00FE28BE">
        <w:tc>
          <w:tcPr>
            <w:tcW w:w="9322" w:type="dxa"/>
          </w:tcPr>
          <w:p w:rsidR="00D65BFD" w:rsidRDefault="00D65BFD" w:rsidP="00D44F6A">
            <w:pPr>
              <w:pStyle w:val="KeinLeerraum"/>
              <w:shd w:val="clear" w:color="auto" w:fill="FFFFFF" w:themeFill="background1"/>
            </w:pPr>
          </w:p>
        </w:tc>
      </w:tr>
      <w:tr w:rsidR="00D65BFD" w:rsidTr="00FE28BE">
        <w:tc>
          <w:tcPr>
            <w:tcW w:w="9322" w:type="dxa"/>
          </w:tcPr>
          <w:p w:rsidR="00D65BFD" w:rsidRDefault="00D65BFD" w:rsidP="00D44F6A">
            <w:pPr>
              <w:pStyle w:val="KeinLeerraum"/>
              <w:shd w:val="clear" w:color="auto" w:fill="FFFFFF" w:themeFill="background1"/>
            </w:pPr>
          </w:p>
        </w:tc>
      </w:tr>
      <w:tr w:rsidR="00D65BFD" w:rsidTr="00FE28BE">
        <w:tc>
          <w:tcPr>
            <w:tcW w:w="9322" w:type="dxa"/>
          </w:tcPr>
          <w:p w:rsidR="00D65BFD" w:rsidRDefault="00D65BFD" w:rsidP="00D44F6A">
            <w:pPr>
              <w:pStyle w:val="KeinLeerraum"/>
              <w:shd w:val="clear" w:color="auto" w:fill="FFFFFF" w:themeFill="background1"/>
            </w:pPr>
          </w:p>
        </w:tc>
      </w:tr>
      <w:tr w:rsidR="00D65BFD" w:rsidTr="00FE28BE">
        <w:tc>
          <w:tcPr>
            <w:tcW w:w="9322" w:type="dxa"/>
          </w:tcPr>
          <w:p w:rsidR="00D65BFD" w:rsidRDefault="00D65BFD" w:rsidP="00D44F6A">
            <w:pPr>
              <w:pStyle w:val="KeinLeerraum"/>
              <w:shd w:val="clear" w:color="auto" w:fill="FFFFFF" w:themeFill="background1"/>
            </w:pPr>
          </w:p>
        </w:tc>
      </w:tr>
      <w:tr w:rsidR="00D65BFD" w:rsidTr="00FE28BE">
        <w:tc>
          <w:tcPr>
            <w:tcW w:w="9322" w:type="dxa"/>
          </w:tcPr>
          <w:p w:rsidR="00D65BFD" w:rsidRDefault="00D65BFD" w:rsidP="00D44F6A">
            <w:pPr>
              <w:pStyle w:val="KeinLeerraum"/>
              <w:shd w:val="clear" w:color="auto" w:fill="FFFFFF" w:themeFill="background1"/>
            </w:pPr>
          </w:p>
        </w:tc>
      </w:tr>
      <w:tr w:rsidR="00D65BFD" w:rsidTr="00FE28BE">
        <w:tc>
          <w:tcPr>
            <w:tcW w:w="9322" w:type="dxa"/>
          </w:tcPr>
          <w:p w:rsidR="00D65BFD" w:rsidRDefault="00D65BFD" w:rsidP="00D44F6A">
            <w:pPr>
              <w:pStyle w:val="KeinLeerraum"/>
              <w:shd w:val="clear" w:color="auto" w:fill="FFFFFF" w:themeFill="background1"/>
            </w:pPr>
          </w:p>
        </w:tc>
      </w:tr>
    </w:tbl>
    <w:p w:rsidR="00AB6438" w:rsidRDefault="00AB6438" w:rsidP="00D44F6A">
      <w:pPr>
        <w:pStyle w:val="KeinLeerraum"/>
        <w:shd w:val="clear" w:color="auto" w:fill="FFFFFF" w:themeFill="background1"/>
        <w:rPr>
          <w:sz w:val="14"/>
          <w:szCs w:val="14"/>
        </w:rPr>
      </w:pPr>
    </w:p>
    <w:p w:rsidR="00D65BFD" w:rsidRDefault="00AB6438" w:rsidP="00D44F6A">
      <w:pPr>
        <w:pStyle w:val="KeinLeerraum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-2615565</wp:posOffset>
            </wp:positionV>
            <wp:extent cx="610235" cy="284480"/>
            <wp:effectExtent l="19050" t="0" r="0" b="0"/>
            <wp:wrapNone/>
            <wp:docPr id="1" name="Bild 1" descr="http://www.fvn.de/bilder/190w/logo-fair-ist-me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vn.de/bilder/190w/logo-fair-ist-me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BFD">
        <w:rPr>
          <w:sz w:val="16"/>
          <w:szCs w:val="16"/>
        </w:rPr>
        <w:t xml:space="preserve">Unterschrift/ Verein SR:    </w:t>
      </w:r>
    </w:p>
    <w:p w:rsidR="001E7242" w:rsidRDefault="001E7242" w:rsidP="00D44F6A">
      <w:pPr>
        <w:pStyle w:val="KeinLeerraum"/>
        <w:shd w:val="clear" w:color="auto" w:fill="FFFFFF" w:themeFill="background1"/>
        <w:rPr>
          <w:sz w:val="16"/>
          <w:szCs w:val="16"/>
        </w:rPr>
      </w:pPr>
    </w:p>
    <w:p w:rsidR="00D65BFD" w:rsidRDefault="00D65BFD" w:rsidP="00D44F6A">
      <w:pPr>
        <w:pStyle w:val="KeinLeerraum"/>
        <w:shd w:val="clear" w:color="auto" w:fill="FFFFFF" w:themeFill="background1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65BFD" w:rsidRDefault="00D65BFD" w:rsidP="00D44F6A">
      <w:pPr>
        <w:pStyle w:val="KeinLeerraum"/>
        <w:shd w:val="clear" w:color="auto" w:fill="FFFFFF" w:themeFill="background1"/>
        <w:rPr>
          <w:sz w:val="16"/>
          <w:szCs w:val="16"/>
        </w:rPr>
      </w:pPr>
      <w:r>
        <w:rPr>
          <w:sz w:val="16"/>
          <w:szCs w:val="16"/>
        </w:rPr>
        <w:t>SR1:_____________________________________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SR2:_____________________________________</w:t>
      </w:r>
    </w:p>
    <w:p w:rsidR="00D65BFD" w:rsidRDefault="00D65BFD" w:rsidP="00D44F6A">
      <w:pPr>
        <w:pStyle w:val="KeinLeerraum"/>
        <w:shd w:val="clear" w:color="auto" w:fill="FFFFFF" w:themeFill="background1"/>
        <w:rPr>
          <w:sz w:val="16"/>
          <w:szCs w:val="16"/>
        </w:rPr>
      </w:pPr>
    </w:p>
    <w:p w:rsidR="00D65BFD" w:rsidRDefault="00D65BFD" w:rsidP="00D44F6A">
      <w:pPr>
        <w:pStyle w:val="KeinLeerraum"/>
        <w:shd w:val="clear" w:color="auto" w:fill="FFFFFF" w:themeFill="background1"/>
        <w:rPr>
          <w:sz w:val="16"/>
          <w:szCs w:val="16"/>
        </w:rPr>
      </w:pPr>
    </w:p>
    <w:p w:rsidR="00D65BFD" w:rsidRDefault="00D65BFD" w:rsidP="00D44F6A">
      <w:pPr>
        <w:pStyle w:val="KeinLeerraum"/>
        <w:shd w:val="clear" w:color="auto" w:fill="FFFFFF" w:themeFill="background1"/>
        <w:rPr>
          <w:sz w:val="16"/>
          <w:szCs w:val="16"/>
        </w:rPr>
      </w:pPr>
      <w:r>
        <w:rPr>
          <w:sz w:val="16"/>
          <w:szCs w:val="16"/>
        </w:rPr>
        <w:t>SR3:_____________________________________</w:t>
      </w:r>
      <w:r w:rsidRPr="00D65BF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SR4:_____________________________________</w:t>
      </w:r>
    </w:p>
    <w:p w:rsidR="00FE28BE" w:rsidRDefault="00FE28BE" w:rsidP="00D44F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2"/>
          <w:szCs w:val="12"/>
          <w:lang w:eastAsia="de-DE"/>
        </w:rPr>
      </w:pPr>
    </w:p>
    <w:p w:rsidR="00D65BFD" w:rsidRDefault="00D65BFD" w:rsidP="00D44F6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2"/>
          <w:szCs w:val="12"/>
          <w:lang w:eastAsia="de-DE"/>
        </w:rPr>
      </w:pPr>
      <w:r w:rsidRPr="00D65BFD">
        <w:rPr>
          <w:rFonts w:ascii="Arial" w:eastAsia="Times New Roman" w:hAnsi="Arial" w:cs="Arial"/>
          <w:sz w:val="12"/>
          <w:szCs w:val="12"/>
          <w:lang w:eastAsia="de-DE"/>
        </w:rPr>
        <w:t>Alle besonderen Vorfälle,</w:t>
      </w:r>
      <w:r w:rsidR="00FC7B8C" w:rsidRPr="00FC7B8C">
        <w:rPr>
          <w:rFonts w:ascii="Arial" w:eastAsia="Times New Roman" w:hAnsi="Arial" w:cs="Arial"/>
          <w:sz w:val="12"/>
          <w:szCs w:val="12"/>
          <w:lang w:eastAsia="de-DE"/>
        </w:rPr>
        <w:t xml:space="preserve"> </w:t>
      </w:r>
      <w:r w:rsidRPr="00D65BFD">
        <w:rPr>
          <w:rFonts w:ascii="Arial" w:eastAsia="Times New Roman" w:hAnsi="Arial" w:cs="Arial"/>
          <w:sz w:val="12"/>
          <w:szCs w:val="12"/>
          <w:lang w:eastAsia="de-DE"/>
        </w:rPr>
        <w:t>insbesondere Feldverweise, sind so ausführlich und klar einzutragen, dass Rückfragen nicht mehr erforderlich sind. Nichtanmeldung oder</w:t>
      </w:r>
      <w:r w:rsidR="00FC7B8C" w:rsidRPr="00FC7B8C">
        <w:rPr>
          <w:rFonts w:ascii="Arial" w:eastAsia="Times New Roman" w:hAnsi="Arial" w:cs="Arial"/>
          <w:sz w:val="12"/>
          <w:szCs w:val="12"/>
          <w:lang w:eastAsia="de-DE"/>
        </w:rPr>
        <w:t xml:space="preserve"> </w:t>
      </w:r>
      <w:r w:rsidRPr="00D65BFD">
        <w:rPr>
          <w:rFonts w:ascii="Arial" w:eastAsia="Times New Roman" w:hAnsi="Arial" w:cs="Arial"/>
          <w:sz w:val="12"/>
          <w:szCs w:val="12"/>
          <w:lang w:eastAsia="de-DE"/>
        </w:rPr>
        <w:t>Falschmeldung eines Spielvorgangs hat Bestrafung zur Folge.</w:t>
      </w:r>
    </w:p>
    <w:sectPr w:rsidR="00D65BFD" w:rsidSect="007E0826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720" w:rsidRDefault="009E6720" w:rsidP="002E7984">
      <w:pPr>
        <w:spacing w:after="0" w:line="240" w:lineRule="auto"/>
      </w:pPr>
      <w:r>
        <w:separator/>
      </w:r>
    </w:p>
  </w:endnote>
  <w:endnote w:type="continuationSeparator" w:id="0">
    <w:p w:rsidR="009E6720" w:rsidRDefault="009E6720" w:rsidP="002E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720" w:rsidRDefault="009E6720" w:rsidP="002E7984">
      <w:pPr>
        <w:spacing w:after="0" w:line="240" w:lineRule="auto"/>
      </w:pPr>
      <w:r>
        <w:separator/>
      </w:r>
    </w:p>
  </w:footnote>
  <w:footnote w:type="continuationSeparator" w:id="0">
    <w:p w:rsidR="009E6720" w:rsidRDefault="009E6720" w:rsidP="002E7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F"/>
    <w:rsid w:val="000622E1"/>
    <w:rsid w:val="000E0DC0"/>
    <w:rsid w:val="000F71BA"/>
    <w:rsid w:val="00114333"/>
    <w:rsid w:val="00184943"/>
    <w:rsid w:val="001A69D0"/>
    <w:rsid w:val="001E7242"/>
    <w:rsid w:val="001E7490"/>
    <w:rsid w:val="00211447"/>
    <w:rsid w:val="002A515F"/>
    <w:rsid w:val="002A6469"/>
    <w:rsid w:val="002E7984"/>
    <w:rsid w:val="00302EEE"/>
    <w:rsid w:val="00366294"/>
    <w:rsid w:val="003B64A5"/>
    <w:rsid w:val="00414C43"/>
    <w:rsid w:val="00425282"/>
    <w:rsid w:val="0046530E"/>
    <w:rsid w:val="004B6BC2"/>
    <w:rsid w:val="004D74F2"/>
    <w:rsid w:val="004F4552"/>
    <w:rsid w:val="00501170"/>
    <w:rsid w:val="00570DDF"/>
    <w:rsid w:val="00597E00"/>
    <w:rsid w:val="005A6D81"/>
    <w:rsid w:val="005C762E"/>
    <w:rsid w:val="006D32DA"/>
    <w:rsid w:val="00784746"/>
    <w:rsid w:val="007E0826"/>
    <w:rsid w:val="008441DB"/>
    <w:rsid w:val="00936484"/>
    <w:rsid w:val="00990A36"/>
    <w:rsid w:val="009E6720"/>
    <w:rsid w:val="00A0127F"/>
    <w:rsid w:val="00A15618"/>
    <w:rsid w:val="00A171FD"/>
    <w:rsid w:val="00A40AB8"/>
    <w:rsid w:val="00A4164F"/>
    <w:rsid w:val="00AB4151"/>
    <w:rsid w:val="00AB6438"/>
    <w:rsid w:val="00AC7696"/>
    <w:rsid w:val="00B142EA"/>
    <w:rsid w:val="00B30126"/>
    <w:rsid w:val="00B850E5"/>
    <w:rsid w:val="00BC5FE9"/>
    <w:rsid w:val="00C3230A"/>
    <w:rsid w:val="00C41663"/>
    <w:rsid w:val="00C453CC"/>
    <w:rsid w:val="00C92665"/>
    <w:rsid w:val="00D11581"/>
    <w:rsid w:val="00D247C9"/>
    <w:rsid w:val="00D44F6A"/>
    <w:rsid w:val="00D65BFD"/>
    <w:rsid w:val="00D76448"/>
    <w:rsid w:val="00D80E42"/>
    <w:rsid w:val="00E87A19"/>
    <w:rsid w:val="00EA365B"/>
    <w:rsid w:val="00F16DDB"/>
    <w:rsid w:val="00F2358A"/>
    <w:rsid w:val="00FA375D"/>
    <w:rsid w:val="00FC2083"/>
    <w:rsid w:val="00FC7B8C"/>
    <w:rsid w:val="00FE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AC67C-293C-4363-9D8F-54F3970F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64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15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247C9"/>
    <w:rPr>
      <w:color w:val="808080"/>
    </w:rPr>
  </w:style>
  <w:style w:type="paragraph" w:styleId="KeinLeerraum">
    <w:name w:val="No Spacing"/>
    <w:uiPriority w:val="1"/>
    <w:qFormat/>
    <w:rsid w:val="00A40AB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2E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984"/>
  </w:style>
  <w:style w:type="paragraph" w:styleId="Fuzeile">
    <w:name w:val="footer"/>
    <w:basedOn w:val="Standard"/>
    <w:link w:val="FuzeileZchn"/>
    <w:uiPriority w:val="99"/>
    <w:semiHidden/>
    <w:unhideWhenUsed/>
    <w:rsid w:val="002E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E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</dc:creator>
  <cp:lastModifiedBy>Marco Vankann</cp:lastModifiedBy>
  <cp:revision>2</cp:revision>
  <cp:lastPrinted>2014-10-24T15:56:00Z</cp:lastPrinted>
  <dcterms:created xsi:type="dcterms:W3CDTF">2019-10-21T17:23:00Z</dcterms:created>
  <dcterms:modified xsi:type="dcterms:W3CDTF">2019-10-21T17:23:00Z</dcterms:modified>
</cp:coreProperties>
</file>